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8" w:rsidRPr="006B48A8" w:rsidRDefault="006B48A8" w:rsidP="006B48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72"/>
        <w:tblW w:w="1015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83"/>
        <w:gridCol w:w="1676"/>
        <w:gridCol w:w="4392"/>
      </w:tblGrid>
      <w:tr w:rsidR="006B48A8" w:rsidRPr="006B48A8" w:rsidTr="006B48A8">
        <w:trPr>
          <w:trHeight w:val="1986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ТАТАРСТАН</w:t>
            </w:r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комитет</w:t>
            </w:r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Тумутукского  сельского поселения Азнакаевского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6B48A8" w:rsidRPr="006B48A8" w:rsidRDefault="006B48A8" w:rsidP="006B4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sb-DE" w:eastAsia="ru-RU"/>
              </w:rPr>
              <w:t>ТАТАРСТАН  РЕСПУБЛИКАСЫ</w:t>
            </w:r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Азнакай муниципаль районы</w:t>
            </w:r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Тымытык </w:t>
            </w: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авылы</w:t>
            </w:r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җирлеге </w:t>
            </w:r>
            <w:r w:rsidRPr="006B4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башкарма комитеты</w:t>
            </w:r>
          </w:p>
        </w:tc>
      </w:tr>
      <w:tr w:rsidR="006B48A8" w:rsidRPr="006B48A8" w:rsidTr="006B48A8">
        <w:trPr>
          <w:trHeight w:val="71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 xml:space="preserve">ул. Тельмана, д. 62Б, </w:t>
            </w:r>
            <w:proofErr w:type="spellStart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умутук</w:t>
            </w:r>
            <w:proofErr w:type="spellEnd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Азнакаевского муниципального района, 423316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6B48A8" w:rsidRPr="006B48A8" w:rsidRDefault="006B48A8" w:rsidP="006B4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 xml:space="preserve">Тельман </w:t>
            </w:r>
            <w:proofErr w:type="spellStart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 xml:space="preserve">, 62Б </w:t>
            </w:r>
            <w:proofErr w:type="spellStart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йорт</w:t>
            </w:r>
            <w:proofErr w:type="spellEnd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 xml:space="preserve">, Тымытык </w:t>
            </w:r>
            <w:proofErr w:type="spellStart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авылы</w:t>
            </w:r>
            <w:proofErr w:type="spellEnd"/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Азнакай муниципаль районы</w:t>
            </w:r>
          </w:p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lang w:val="be-BY" w:eastAsia="ru-RU"/>
              </w:rPr>
              <w:t>4</w:t>
            </w: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23316</w:t>
            </w:r>
          </w:p>
        </w:tc>
      </w:tr>
      <w:tr w:rsidR="006B48A8" w:rsidRPr="006B48A8" w:rsidTr="006B48A8">
        <w:trPr>
          <w:trHeight w:val="250"/>
        </w:trPr>
        <w:tc>
          <w:tcPr>
            <w:tcW w:w="10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8A8" w:rsidRPr="006B48A8" w:rsidRDefault="006B48A8" w:rsidP="006B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 xml:space="preserve">Тел./факс(885592)3-43-42; </w:t>
            </w:r>
            <w:r w:rsidRPr="006B48A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B48A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6B48A8">
              <w:rPr>
                <w:rFonts w:ascii="Times New Roman" w:eastAsia="Times New Roman" w:hAnsi="Times New Roman" w:cs="Times New Roman"/>
                <w:lang w:val="en-US" w:eastAsia="ru-RU"/>
              </w:rPr>
              <w:t>Tumut</w:t>
            </w:r>
            <w:proofErr w:type="spellEnd"/>
            <w:r w:rsidRPr="006B48A8">
              <w:rPr>
                <w:rFonts w:ascii="Times New Roman" w:eastAsia="Times New Roman" w:hAnsi="Times New Roman" w:cs="Times New Roman"/>
                <w:lang w:eastAsia="ru-RU"/>
              </w:rPr>
              <w:t>.Azn@tatar.ru</w:t>
            </w:r>
          </w:p>
        </w:tc>
      </w:tr>
    </w:tbl>
    <w:p w:rsidR="006B48A8" w:rsidRPr="006B48A8" w:rsidRDefault="006B48A8" w:rsidP="006B48A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noProof/>
          <w:sz w:val="28"/>
          <w:szCs w:val="32"/>
          <w:lang w:eastAsia="ru-RU"/>
        </w:rPr>
      </w:pPr>
    </w:p>
    <w:p w:rsidR="006B48A8" w:rsidRPr="006B48A8" w:rsidRDefault="006B48A8" w:rsidP="006B48A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/>
          <w:noProof/>
          <w:sz w:val="28"/>
          <w:szCs w:val="32"/>
          <w:lang w:val="tt-RU" w:eastAsia="ru-RU"/>
        </w:rPr>
      </w:pPr>
      <w:r w:rsidRPr="006B48A8">
        <w:rPr>
          <w:rFonts w:ascii="Times New Roman" w:eastAsia="Times New Roman" w:hAnsi="Times New Roman" w:cs="Arial"/>
          <w:b/>
          <w:noProof/>
          <w:sz w:val="28"/>
          <w:szCs w:val="32"/>
          <w:lang w:val="tt-RU" w:eastAsia="ru-RU"/>
        </w:rPr>
        <w:t xml:space="preserve">ПОСТАНОВЛЕНИЕ </w:t>
      </w:r>
      <w:r w:rsidRPr="006B48A8">
        <w:rPr>
          <w:rFonts w:ascii="Times New Roman" w:eastAsia="Times New Roman" w:hAnsi="Times New Roman" w:cs="Arial"/>
          <w:b/>
          <w:noProof/>
          <w:sz w:val="28"/>
          <w:szCs w:val="32"/>
          <w:lang w:val="tt-RU" w:eastAsia="ru-RU"/>
        </w:rPr>
        <w:tab/>
      </w:r>
      <w:r w:rsidRPr="006B48A8">
        <w:rPr>
          <w:rFonts w:ascii="Times New Roman" w:eastAsia="Times New Roman" w:hAnsi="Times New Roman" w:cs="Arial"/>
          <w:b/>
          <w:noProof/>
          <w:sz w:val="28"/>
          <w:szCs w:val="32"/>
          <w:lang w:val="tt-RU" w:eastAsia="ru-RU"/>
        </w:rPr>
        <w:tab/>
      </w:r>
      <w:r w:rsidRPr="006B48A8">
        <w:rPr>
          <w:rFonts w:ascii="Times New Roman" w:eastAsia="Times New Roman" w:hAnsi="Times New Roman" w:cs="Arial"/>
          <w:b/>
          <w:noProof/>
          <w:sz w:val="28"/>
          <w:szCs w:val="32"/>
          <w:lang w:val="tt-RU" w:eastAsia="ru-RU"/>
        </w:rPr>
        <w:tab/>
      </w:r>
      <w:r w:rsidRPr="006B48A8">
        <w:rPr>
          <w:rFonts w:ascii="Times New Roman" w:eastAsia="Times New Roman" w:hAnsi="Times New Roman" w:cs="Arial"/>
          <w:b/>
          <w:noProof/>
          <w:sz w:val="28"/>
          <w:szCs w:val="32"/>
          <w:lang w:val="tt-RU" w:eastAsia="ru-RU"/>
        </w:rPr>
        <w:tab/>
        <w:t xml:space="preserve">                           </w:t>
      </w:r>
      <w:r w:rsidRPr="006B48A8">
        <w:rPr>
          <w:rFonts w:ascii="Times New Roman" w:eastAsia="Times New Roman" w:hAnsi="Times New Roman" w:cs="Arial"/>
          <w:b/>
          <w:noProof/>
          <w:sz w:val="28"/>
          <w:szCs w:val="32"/>
          <w:lang w:eastAsia="ru-RU"/>
        </w:rPr>
        <w:t xml:space="preserve">        </w:t>
      </w:r>
      <w:r w:rsidRPr="006B48A8">
        <w:rPr>
          <w:rFonts w:ascii="Times New Roman" w:eastAsia="Times New Roman" w:hAnsi="Times New Roman" w:cs="Arial"/>
          <w:b/>
          <w:noProof/>
          <w:sz w:val="28"/>
          <w:szCs w:val="32"/>
          <w:lang w:val="tt-RU" w:eastAsia="ru-RU"/>
        </w:rPr>
        <w:t>КАРАР</w:t>
      </w:r>
    </w:p>
    <w:p w:rsidR="006B48A8" w:rsidRPr="00036474" w:rsidRDefault="006B48A8" w:rsidP="006B48A8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noProof/>
          <w:sz w:val="10"/>
          <w:szCs w:val="20"/>
          <w:lang w:val="tt-RU" w:eastAsia="ru-RU"/>
        </w:rPr>
      </w:pPr>
    </w:p>
    <w:p w:rsidR="006B48A8" w:rsidRPr="006B48A8" w:rsidRDefault="006B48A8" w:rsidP="006B4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4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08C0" w:rsidRPr="00036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7B8">
        <w:rPr>
          <w:rFonts w:ascii="Times New Roman" w:eastAsia="Calibri" w:hAnsi="Times New Roman" w:cs="Times New Roman"/>
          <w:sz w:val="28"/>
          <w:szCs w:val="28"/>
        </w:rPr>
        <w:t>05 ноября</w:t>
      </w:r>
      <w:r w:rsidRPr="00036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8A8">
        <w:rPr>
          <w:rFonts w:ascii="Times New Roman" w:eastAsia="Calibri" w:hAnsi="Times New Roman" w:cs="Times New Roman"/>
          <w:sz w:val="28"/>
          <w:szCs w:val="28"/>
        </w:rPr>
        <w:t xml:space="preserve">  2019 года               </w:t>
      </w:r>
      <w:r w:rsidRPr="006B48A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6B48A8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6B48A8" w:rsidRPr="006B48A8" w:rsidRDefault="006B48A8" w:rsidP="006B4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5"/>
      </w:tblGrid>
      <w:tr w:rsidR="00623C7B" w:rsidRPr="00623C7B" w:rsidTr="00623C7B">
        <w:trPr>
          <w:trHeight w:val="3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623C7B" w:rsidRPr="00623C7B" w:rsidRDefault="00AE6ED2" w:rsidP="0037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9E3C40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>постановление Испо</w:t>
            </w:r>
            <w:r w:rsidR="006B48A8">
              <w:rPr>
                <w:rFonts w:ascii="Times New Roman" w:hAnsi="Times New Roman" w:cs="Times New Roman"/>
                <w:sz w:val="28"/>
                <w:szCs w:val="28"/>
              </w:rPr>
              <w:t>лнительного комитета Тумутукского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 </w:t>
            </w:r>
            <w:r w:rsidR="00E708C0">
              <w:rPr>
                <w:rFonts w:ascii="Times New Roman" w:hAnsi="Times New Roman" w:cs="Times New Roman"/>
                <w:sz w:val="28"/>
                <w:szCs w:val="28"/>
              </w:rPr>
              <w:t>от 15.02.2019 № 1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«Об административных регламентах предоставления муниципальных услуг Испол</w:t>
            </w:r>
            <w:r w:rsidR="00E708C0">
              <w:rPr>
                <w:rFonts w:ascii="Times New Roman" w:hAnsi="Times New Roman" w:cs="Times New Roman"/>
                <w:sz w:val="28"/>
                <w:szCs w:val="28"/>
              </w:rPr>
              <w:t xml:space="preserve">нительным комитетом Тумутукского 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Азнакаевского муниципального района Республики Татарстан»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C3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353DF" w:rsidRPr="00C353DF">
        <w:rPr>
          <w:rFonts w:ascii="Times New Roman" w:hAnsi="Times New Roman" w:cs="Times New Roman"/>
          <w:sz w:val="28"/>
          <w:szCs w:val="28"/>
        </w:rPr>
        <w:t>Федеральн</w:t>
      </w:r>
      <w:r w:rsidR="00E34261">
        <w:rPr>
          <w:rFonts w:ascii="Times New Roman" w:hAnsi="Times New Roman" w:cs="Times New Roman"/>
          <w:sz w:val="28"/>
          <w:szCs w:val="28"/>
        </w:rPr>
        <w:t>ым</w:t>
      </w:r>
      <w:r w:rsidR="001039EF">
        <w:rPr>
          <w:rFonts w:ascii="Times New Roman" w:hAnsi="Times New Roman" w:cs="Times New Roman"/>
          <w:sz w:val="28"/>
          <w:szCs w:val="28"/>
        </w:rPr>
        <w:t>и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39EF">
        <w:rPr>
          <w:rFonts w:ascii="Times New Roman" w:hAnsi="Times New Roman" w:cs="Times New Roman"/>
          <w:sz w:val="28"/>
          <w:szCs w:val="28"/>
        </w:rPr>
        <w:t>ами</w:t>
      </w:r>
      <w:r w:rsidR="00C353DF">
        <w:rPr>
          <w:rFonts w:ascii="Times New Roman" w:hAnsi="Times New Roman" w:cs="Times New Roman"/>
          <w:sz w:val="28"/>
          <w:szCs w:val="28"/>
        </w:rPr>
        <w:t xml:space="preserve"> от 26.07.2019 № 226-ФЗ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 внесении изменений в Основы законодательства Российской Федерации о нотариате и статью 16.1 Федерального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закона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53D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39EF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EF" w:rsidRPr="001039EF">
        <w:rPr>
          <w:rFonts w:ascii="Times New Roman" w:hAnsi="Times New Roman" w:cs="Times New Roman"/>
          <w:sz w:val="28"/>
          <w:szCs w:val="28"/>
        </w:rPr>
        <w:t>26.07.2019 №227-ФЗ «О внесении</w:t>
      </w:r>
      <w:r w:rsidR="001039E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</w:t>
      </w:r>
      <w:r w:rsidR="001039EF">
        <w:rPr>
          <w:rFonts w:ascii="Times New Roman" w:hAnsi="Times New Roman" w:cs="Times New Roman"/>
          <w:sz w:val="28"/>
          <w:szCs w:val="28"/>
        </w:rPr>
        <w:t>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39EF">
        <w:rPr>
          <w:rFonts w:ascii="Times New Roman" w:hAnsi="Times New Roman" w:cs="Times New Roman"/>
          <w:sz w:val="28"/>
          <w:szCs w:val="28"/>
        </w:rPr>
        <w:t>равления в</w:t>
      </w:r>
      <w:proofErr w:type="gramEnd"/>
      <w:r w:rsidR="001039EF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 </w:t>
      </w:r>
      <w:r w:rsidR="009D7116">
        <w:rPr>
          <w:rFonts w:ascii="Times New Roman" w:hAnsi="Times New Roman" w:cs="Times New Roman"/>
          <w:sz w:val="28"/>
          <w:szCs w:val="28"/>
        </w:rPr>
        <w:t>Исполнительный комитет Тумутукского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432A0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C353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9D7116">
        <w:rPr>
          <w:rFonts w:ascii="Times New Roman" w:hAnsi="Times New Roman" w:cs="Times New Roman"/>
          <w:sz w:val="28"/>
          <w:szCs w:val="28"/>
        </w:rPr>
        <w:t>Тумутукского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</w:t>
      </w:r>
      <w:r w:rsidR="009D7116">
        <w:rPr>
          <w:rFonts w:ascii="Times New Roman" w:hAnsi="Times New Roman" w:cs="Times New Roman"/>
          <w:sz w:val="28"/>
          <w:szCs w:val="28"/>
        </w:rPr>
        <w:t>айона Республики Татарстан от 15.02.2019 № 1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 «Об административных регламентах предоставления муниципальных услуг Исполнительным комитетом </w:t>
      </w:r>
      <w:r w:rsidR="009D7116">
        <w:rPr>
          <w:rFonts w:ascii="Times New Roman" w:hAnsi="Times New Roman" w:cs="Times New Roman"/>
          <w:sz w:val="28"/>
          <w:szCs w:val="28"/>
        </w:rPr>
        <w:t>Тумутукского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Татарстан»</w:t>
      </w:r>
      <w:r w:rsidR="00C353DF"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E3C4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432A0">
        <w:rPr>
          <w:rFonts w:ascii="Times New Roman" w:hAnsi="Times New Roman" w:cs="Times New Roman"/>
          <w:sz w:val="28"/>
          <w:szCs w:val="28"/>
        </w:rPr>
        <w:t>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ab/>
        <w:t>1.1. П</w:t>
      </w:r>
      <w:r>
        <w:rPr>
          <w:rFonts w:ascii="Times New Roman" w:hAnsi="Times New Roman" w:cs="Times New Roman"/>
          <w:sz w:val="28"/>
          <w:szCs w:val="28"/>
        </w:rPr>
        <w:t>ункт 1.12</w:t>
      </w:r>
      <w:r w:rsidR="007432A0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«1.12. </w:t>
      </w:r>
      <w:r w:rsidRPr="00C353D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совершению нотариальных действий: удостоверение доверенности (приложение №12);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B99" w:rsidRDefault="00C353DF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53B99">
        <w:rPr>
          <w:rFonts w:ascii="Times New Roman" w:hAnsi="Times New Roman" w:cs="Times New Roman"/>
          <w:sz w:val="28"/>
          <w:szCs w:val="28"/>
        </w:rPr>
        <w:t>Дополнить пунктом 1.15 следующего содержания:</w:t>
      </w:r>
    </w:p>
    <w:p w:rsidR="00F53B99" w:rsidRDefault="00F53B99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«1.15. Административный регламент </w:t>
      </w:r>
      <w:r w:rsidRPr="00AE6ED2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№15).».</w:t>
      </w:r>
    </w:p>
    <w:p w:rsidR="00F53B99" w:rsidRPr="00F53B99" w:rsidRDefault="00AE6ED2" w:rsidP="00F5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53B99">
        <w:rPr>
          <w:rFonts w:ascii="Times New Roman" w:hAnsi="Times New Roman" w:cs="Times New Roman"/>
          <w:sz w:val="28"/>
          <w:szCs w:val="28"/>
        </w:rPr>
        <w:t>В административном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53B99">
        <w:rPr>
          <w:rFonts w:ascii="Times New Roman" w:hAnsi="Times New Roman" w:cs="Times New Roman"/>
          <w:sz w:val="28"/>
          <w:szCs w:val="28"/>
        </w:rPr>
        <w:t>е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по присвоению, изменению и аннулировани</w:t>
      </w:r>
      <w:r w:rsidR="00F53B99">
        <w:rPr>
          <w:rFonts w:ascii="Times New Roman" w:hAnsi="Times New Roman" w:cs="Times New Roman"/>
          <w:sz w:val="28"/>
          <w:szCs w:val="28"/>
        </w:rPr>
        <w:t xml:space="preserve">ю адресов 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абзац пять пункта 1.5 </w:t>
      </w:r>
      <w:r w:rsidR="00F53B99">
        <w:rPr>
          <w:rFonts w:ascii="Times New Roman" w:hAnsi="Times New Roman" w:cs="Times New Roman"/>
          <w:sz w:val="28"/>
          <w:szCs w:val="28"/>
        </w:rPr>
        <w:t>изложить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3B99" w:rsidRDefault="00F53B99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99">
        <w:rPr>
          <w:rFonts w:ascii="Times New Roman" w:hAnsi="Times New Roman" w:cs="Times New Roman"/>
          <w:sz w:val="28"/>
          <w:szCs w:val="28"/>
        </w:rPr>
        <w:tab/>
        <w:t>«объект адресации –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proofErr w:type="gramStart"/>
      <w:r w:rsidRPr="00F53B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53B99">
        <w:rPr>
          <w:rFonts w:ascii="Times New Roman" w:hAnsi="Times New Roman" w:cs="Times New Roman"/>
          <w:sz w:val="28"/>
          <w:szCs w:val="28"/>
        </w:rPr>
        <w:t>.</w:t>
      </w:r>
    </w:p>
    <w:p w:rsidR="00C353DF" w:rsidRDefault="00F53B99" w:rsidP="00AE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353DF">
        <w:rPr>
          <w:rFonts w:ascii="Times New Roman" w:hAnsi="Times New Roman" w:cs="Times New Roman"/>
          <w:sz w:val="28"/>
          <w:szCs w:val="28"/>
        </w:rPr>
        <w:t>Приложение №12 изложить в редакции согласно приложению</w:t>
      </w:r>
      <w:r w:rsidR="00AE6ED2">
        <w:rPr>
          <w:rFonts w:ascii="Times New Roman" w:hAnsi="Times New Roman" w:cs="Times New Roman"/>
          <w:sz w:val="28"/>
          <w:szCs w:val="28"/>
        </w:rPr>
        <w:t xml:space="preserve"> №1</w:t>
      </w:r>
      <w:r w:rsidR="00C35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E2C11" w:rsidRDefault="00F53B99" w:rsidP="001E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6ED2">
        <w:rPr>
          <w:rFonts w:ascii="Times New Roman" w:hAnsi="Times New Roman" w:cs="Times New Roman"/>
          <w:sz w:val="28"/>
          <w:szCs w:val="28"/>
        </w:rPr>
        <w:t xml:space="preserve">. Дополнить приложением согласно приложению №2 </w:t>
      </w:r>
      <w:r w:rsidR="00AE6ED2" w:rsidRPr="00AE6E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23C7B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 w:rsidR="00C353DF">
        <w:rPr>
          <w:rFonts w:ascii="Times New Roman" w:hAnsi="Times New Roman" w:cs="Times New Roman"/>
          <w:sz w:val="28"/>
          <w:szCs w:val="28"/>
        </w:rPr>
        <w:t>тановление путем размещения на «</w:t>
      </w:r>
      <w:r w:rsidRPr="00623C7B"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</w:t>
      </w:r>
      <w:r w:rsidR="00C353DF">
        <w:rPr>
          <w:rFonts w:ascii="Times New Roman" w:hAnsi="Times New Roman" w:cs="Times New Roman"/>
          <w:sz w:val="28"/>
          <w:szCs w:val="28"/>
        </w:rPr>
        <w:t>информации Республики Татарстан»</w:t>
      </w:r>
      <w:r w:rsidRPr="00623C7B">
        <w:rPr>
          <w:rFonts w:ascii="Times New Roman" w:hAnsi="Times New Roman" w:cs="Times New Roman"/>
          <w:sz w:val="28"/>
          <w:szCs w:val="28"/>
        </w:rPr>
        <w:t xml:space="preserve">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623C7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23C7B">
        <w:rPr>
          <w:rFonts w:ascii="Times New Roman" w:hAnsi="Times New Roman" w:cs="Times New Roman"/>
          <w:sz w:val="28"/>
          <w:szCs w:val="28"/>
        </w:rPr>
        <w:t>//aznakayevo.t</w:t>
      </w:r>
      <w:r>
        <w:rPr>
          <w:rFonts w:ascii="Times New Roman" w:hAnsi="Times New Roman" w:cs="Times New Roman"/>
          <w:sz w:val="28"/>
          <w:szCs w:val="28"/>
        </w:rPr>
        <w:t>atarstan.ru.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3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9D7116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3C7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Э.Х.Гилязова</w:t>
      </w:r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54" w:rsidRDefault="00866B54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54" w:rsidRDefault="00866B54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54" w:rsidRDefault="00866B54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54" w:rsidRDefault="00866B54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16" w:rsidRDefault="009D7116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№1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 к постановлению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Исполнительного комитета </w:t>
      </w:r>
      <w:r w:rsidR="00866B54" w:rsidRPr="00866B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Тумутукского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сельского поселения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Азнакаевского муниципального района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Республики Татарстан</w:t>
      </w:r>
    </w:p>
    <w:p w:rsidR="00C353DF" w:rsidRPr="00C353DF" w:rsidRDefault="00C353DF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от </w:t>
      </w:r>
      <w:r w:rsidR="00F757B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05 ноября</w:t>
      </w:r>
      <w:r w:rsidR="00866B5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 2019 года  № 11</w:t>
      </w: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совершению нотариальных действий: удостоверение доверенности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"/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0"/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совершению нотариальных действий: удостоверение доверенности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C353DF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C353DF" w:rsidRPr="00C353DF" w:rsidRDefault="00C353DF" w:rsidP="00C35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 w:rsidRPr="00C353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лица (далее - заявитель).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866B54">
        <w:rPr>
          <w:rFonts w:ascii="Times New Roman" w:hAnsi="Times New Roman" w:cs="Times New Roman"/>
          <w:sz w:val="28"/>
          <w:szCs w:val="28"/>
        </w:rPr>
        <w:t>Тумутукского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Азнакаевского муниципального района Республики Татарстан (далее – Исполком).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</w:t>
      </w:r>
      <w:r w:rsidR="00866B5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proofErr w:type="gramEnd"/>
      <w:r w:rsidR="0086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 с. Тумутук, ул. Тельмана, д. 62Б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8.00 часов до 17.00 часов;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C353DF" w:rsidRPr="00C353DF" w:rsidRDefault="002D1A06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 (885592)34-3-42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(http://www. aznakayevo.tatar.ru).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 aznakayevo.tatar.ru);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0" w:history="1"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1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53DF" w:rsidRPr="00C353DF" w:rsidRDefault="00C353DF" w:rsidP="00C353DF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далее - </w:t>
      </w:r>
      <w:proofErr w:type="spellStart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ГрК</w:t>
      </w:r>
      <w:proofErr w:type="spellEnd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C353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приказ №313)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30.12.2016);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C353DF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№97)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№133, 21.06.2017);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C353DF" w:rsidRPr="00C353DF" w:rsidRDefault="00C353DF" w:rsidP="00C35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C353DF" w:rsidRPr="00412F6D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4232C">
        <w:rPr>
          <w:rFonts w:ascii="Times New Roman" w:hAnsi="Times New Roman" w:cs="Times New Roman"/>
          <w:sz w:val="28"/>
          <w:szCs w:val="28"/>
        </w:rPr>
        <w:t>Тумутукского</w:t>
      </w:r>
      <w:r w:rsidR="0004232C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Азнакаевского муниципального </w:t>
      </w:r>
      <w:r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Татарстан, принятого Решением Совета </w:t>
      </w:r>
      <w:r w:rsidR="0004232C" w:rsidRPr="00412F6D">
        <w:rPr>
          <w:rFonts w:ascii="Times New Roman" w:hAnsi="Times New Roman" w:cs="Times New Roman"/>
          <w:sz w:val="28"/>
          <w:szCs w:val="28"/>
        </w:rPr>
        <w:t>Тумутукского</w:t>
      </w:r>
      <w:r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Азнакаевского муниципального района от </w:t>
      </w:r>
      <w:r w:rsidR="00412F6D"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23.01.2012 №38</w:t>
      </w:r>
      <w:r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Устав);</w:t>
      </w:r>
    </w:p>
    <w:p w:rsidR="00C353DF" w:rsidRPr="00412F6D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исполнительном комитете </w:t>
      </w:r>
      <w:r w:rsidR="0004232C" w:rsidRPr="00412F6D">
        <w:rPr>
          <w:rFonts w:ascii="Times New Roman" w:hAnsi="Times New Roman" w:cs="Times New Roman"/>
          <w:sz w:val="28"/>
          <w:szCs w:val="28"/>
        </w:rPr>
        <w:t>Тумутукского</w:t>
      </w:r>
      <w:r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Азнакаевского муниципального района, </w:t>
      </w:r>
      <w:r w:rsidR="00412F6D"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30.05.2012 №46</w:t>
      </w:r>
      <w:r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r w:rsidR="0004232C" w:rsidRPr="00412F6D">
        <w:rPr>
          <w:rFonts w:ascii="Times New Roman" w:hAnsi="Times New Roman" w:cs="Times New Roman"/>
          <w:sz w:val="28"/>
          <w:szCs w:val="28"/>
        </w:rPr>
        <w:t>Тумутукского</w:t>
      </w:r>
      <w:r w:rsidRPr="0041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Положение об ИК).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4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2" w:name="sub_115"/>
      <w:bookmarkEnd w:id="1"/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 w:rsidSect="00B47FFB">
          <w:pgSz w:w="11907" w:h="16840"/>
          <w:pgMar w:top="567" w:right="567" w:bottom="1134" w:left="1134" w:header="720" w:footer="720" w:gutter="0"/>
          <w:cols w:space="720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действий: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доверенности.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доверенности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течение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1E2C1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2. Удостоверяемая доверенность,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1E2C11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C353DF" w:rsidRPr="00C353DF" w:rsidRDefault="00C353DF" w:rsidP="00C353D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госпошлине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11н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2.7. 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такого действия противоречит закону.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удостоверение доверенностей на право пользования и (или) распоряжения автотранспортными средствами: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- 400 рублей;</w:t>
            </w:r>
          </w:p>
          <w:p w:rsidR="00DB1CC1" w:rsidRPr="00C353DF" w:rsidRDefault="00DB1CC1" w:rsidP="00DB1CC1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DB1CC1" w:rsidRPr="00C353DF" w:rsidRDefault="00DB1CC1" w:rsidP="00DB1CC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Нотариальный тариф – 200 рублей. Инвалидам 1-2 группы 100 рублей, льгота 50 %.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  <w:p w:rsidR="00C353DF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 п.1 ст.333.24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ч.1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пп.3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пп.15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пп.16 ч.1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п.1 ч.1 ст.333.25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Статья 8 Федерального закона №210-ФЗ</w:t>
            </w: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C353DF" w:rsidRPr="00C353DF" w:rsidRDefault="00C353DF" w:rsidP="00C353DF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2.15.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сайте, на Едином портале государственных и муниципальных услуг.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1E2C11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353DF" w:rsidRPr="00C353DF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случае</w:t>
            </w:r>
            <w:proofErr w:type="gramStart"/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proofErr w:type="gramEnd"/>
            <w:r w:rsidRPr="00C353D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hyperlink r:id="rId12" w:history="1"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3" w:history="1"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C353D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3DF" w:rsidRPr="00C353DF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C353DF" w:rsidRPr="00C353DF" w:rsidRDefault="00C353DF" w:rsidP="00C353DF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удостоверению доверенностей, и представляет документы в соответствии с пунктом 2.5 настоящего Регламента в </w:t>
      </w:r>
      <w:r w:rsidR="00255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секретарь Исполкома извещает заявителя о причинах отказа и осуществляет процедуры, предусмотренные пунктом 3.5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секретарь Исполкома: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оплаты за совершение нотариальных действий (путем направления </w:t>
      </w:r>
      <w:r w:rsidRPr="00C35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 и совершает нотариальные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пунктами 3.3-3.4, осуществляются в течение 15 минут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удостоверение доверенности. 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3.5.3. Секретарь Исполкома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3.6. Предоставление муниципальной услуги через МФЦ, удаленное рабочее место МФЦ.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Муниципальная услуга в МФЦ, удаленных рабочих местах МФЦ не предоставляется.</w:t>
      </w:r>
    </w:p>
    <w:p w:rsidR="00C353DF" w:rsidRPr="00C353DF" w:rsidRDefault="00C353DF" w:rsidP="00C353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3.7. Исправление технических ошибок.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№1);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C353D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Главе сельского поселения представляются справки о результатах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Глава сельского поселения несет ответственность за несвоевременное рассмотрение обращений заявителей.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Азнакаевского муниципального района (http://www.aznakayevo.tatar.ru), Единого портала государственных и муниципальных услуг Республики Татарстан (</w:t>
      </w:r>
      <w:hyperlink r:id="rId14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Жалоба должна содержать следующую информацию: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Жалоба подписывается подавшим ее получателем муниципальной услуги.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По результатам рассмотрения жалобы принимается одно из следующих решений: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удовлетворении жалобы отказывается.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</w:t>
      </w:r>
      <w:hyperlink r:id="rId15" w:history="1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 В случае установления в ходе или по результатам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№1</w:t>
      </w: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CF7752">
        <w:rPr>
          <w:rFonts w:ascii="Times New Roman" w:hAnsi="Times New Roman" w:cs="Times New Roman"/>
          <w:sz w:val="28"/>
          <w:szCs w:val="28"/>
        </w:rPr>
        <w:t>Тумутукского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353DF" w:rsidRPr="00C353DF" w:rsidRDefault="00C353DF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Азнакаевского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</w:t>
      </w:r>
    </w:p>
    <w:p w:rsidR="00C353DF" w:rsidRPr="00C353DF" w:rsidRDefault="00C353DF" w:rsidP="00C353DF">
      <w:pPr>
        <w:spacing w:after="0" w:line="240" w:lineRule="auto"/>
        <w:ind w:left="4956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От:__________________________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C353DF" w:rsidRPr="00C353DF" w:rsidRDefault="00C353DF" w:rsidP="00C353DF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C353DF" w:rsidRPr="00C353DF" w:rsidRDefault="00C353DF" w:rsidP="00C353DF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353DF" w:rsidRPr="00C353DF" w:rsidRDefault="00C353DF" w:rsidP="00C3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C353DF" w:rsidRPr="00C353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</w:t>
      </w: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(справочное)</w:t>
      </w:r>
    </w:p>
    <w:p w:rsidR="00C353DF" w:rsidRPr="00C353DF" w:rsidRDefault="00C353DF" w:rsidP="00C353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Исполком </w:t>
      </w:r>
      <w:r w:rsidR="00CF7752" w:rsidRPr="00CF7752">
        <w:rPr>
          <w:rFonts w:ascii="Times New Roman" w:hAnsi="Times New Roman" w:cs="Times New Roman"/>
          <w:b/>
          <w:sz w:val="28"/>
          <w:szCs w:val="28"/>
        </w:rPr>
        <w:t>Тумутукского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3685"/>
      </w:tblGrid>
      <w:tr w:rsidR="00C353DF" w:rsidRPr="00C353DF" w:rsidTr="001E2C11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CF4F04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4" w:rsidRPr="00C353DF" w:rsidRDefault="00CF4F04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4" w:rsidRPr="00C353DF" w:rsidRDefault="00CF4F04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8(85592) 34-3-42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4" w:rsidRDefault="00CF4F04">
            <w:proofErr w:type="spellStart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Tumut</w:t>
            </w:r>
            <w:proofErr w:type="spellEnd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  <w:tr w:rsidR="00CF4F04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4" w:rsidRPr="00C353DF" w:rsidRDefault="00CF4F04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4" w:rsidRPr="00C353DF" w:rsidRDefault="00CF4F04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8(85592) 34-3-42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04" w:rsidRDefault="00CF4F04">
            <w:proofErr w:type="spellStart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Tumut</w:t>
            </w:r>
            <w:proofErr w:type="spellEnd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Pr="00ED3F3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</w:tbl>
    <w:p w:rsidR="00C353DF" w:rsidRPr="00C353DF" w:rsidRDefault="00C353DF" w:rsidP="00C3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C353DF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FB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Исполнительного комитета </w:t>
      </w:r>
    </w:p>
    <w:p w:rsidR="00B47FFB" w:rsidRDefault="00CF7752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Тумутукского</w:t>
      </w:r>
      <w:r w:rsidR="00B4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Азнакаевского </w:t>
      </w:r>
      <w:proofErr w:type="gramStart"/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Республики Татарстан</w:t>
      </w: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D22D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bookmarkStart w:id="3" w:name="_GoBack"/>
      <w:bookmarkEnd w:id="3"/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9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F7752" w:rsidRPr="00CF7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№</w:t>
      </w:r>
      <w:r w:rsidR="00CF77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11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  <w:t>Административный регламент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E2C11" w:rsidRPr="001E2C11" w:rsidRDefault="001E2C11" w:rsidP="001E2C1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 Регламент)</w:t>
      </w: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стандарт и порядок </w:t>
      </w:r>
      <w:r w:rsidRPr="001E2C1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предоставления муниципальной услуги </w:t>
      </w:r>
      <w:r w:rsidRPr="001E2C1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по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Получатели муниципальной услуги: физические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юридические лица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заявитель).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комитетом </w:t>
      </w:r>
      <w:r w:rsidR="00CF7752">
        <w:rPr>
          <w:rFonts w:ascii="Times New Roman" w:hAnsi="Times New Roman" w:cs="Times New Roman"/>
          <w:sz w:val="28"/>
          <w:szCs w:val="28"/>
        </w:rPr>
        <w:t>Тумутукского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(далее - Исполком).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</w:t>
      </w:r>
      <w:r w:rsidRPr="001E2C11"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F77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Тумутук, ул. Тельмана, д. 62Б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8.00 часов до 17.00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12.00 до 13.00;;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E2C11" w:rsidRPr="009A5A9A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241E5E" w:rsidRP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7752" w:rsidRP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885592</w:t>
      </w:r>
      <w:r w:rsidR="00241E5E" w:rsidRP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)34-3-42</w:t>
      </w:r>
      <w:r w:rsidRP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Азнакаевского муниципального района в информационно-телекоммуникационной сети «Интернет» (далее – сеть «Интернет»):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6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муниципальной услуге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месте нахождения и графике работы Исполкома, может быть получена: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7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9" w:history="1"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Исполкома на официальном сайте Азнакаевского муниципального района и на информационных стендах в помещениях Исполкома для работы с заявителями.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17.11.1995 №169-ФЗ «Об архитектурной деятельности в Российской Федерации» (далее - Федеральный закон № 169-ФЗ) (Собрание законодательства Российской Федерации, 20.11.1995, № 47, ст. 4473);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«Собрание законодательства РФ», 06.10.2003, N 40, ст. 3822,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1E2C11" w:rsidRPr="001E2C11" w:rsidRDefault="001E2C11" w:rsidP="001E2C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Тумутукского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решением </w:t>
      </w:r>
      <w:r w:rsid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Тумутукского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от 23.01.2012 №38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C11" w:rsidRPr="005C440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r w:rsidR="009A5A9A"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Тумутукского</w:t>
      </w:r>
      <w:r w:rsidR="001D620F"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района, утвержденным</w:t>
      </w:r>
      <w:r w:rsidR="001D620F"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1D620F"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9A"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Тумутукского</w:t>
      </w: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1D620F"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сельского</w:t>
      </w:r>
      <w:r w:rsidR="005C4401"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 26.02.2014 № 8</w:t>
      </w:r>
      <w:r w:rsidRPr="005C4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C11" w:rsidRPr="001E2C11" w:rsidRDefault="001E2C11" w:rsidP="001D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Исполнительном комитете </w:t>
      </w:r>
      <w:r w:rsid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Тумутукского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Азнакаевского муниципального района от  </w:t>
      </w:r>
      <w:r w:rsidR="009A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30.05.2012 №46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</w:t>
      </w:r>
      <w:r w:rsidR="009A5A9A" w:rsidRP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Тумутукского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 об ИК).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–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Исполком с запросом о предоставлении муниципальной услуги в устной, письменной или электронной форме;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 – физическое или юридическое лицо, осуществляющее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реконструкции, капитального ремонта данных объектов.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заказчик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самостоятельно;</w:t>
      </w:r>
    </w:p>
    <w:p w:rsidR="001E2C11" w:rsidRPr="001E2C11" w:rsidRDefault="001E2C11" w:rsidP="001E2C11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Исполкомом,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 (приложение №1).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C11" w:rsidRPr="001E2C11" w:rsidSect="001E2C11">
          <w:headerReference w:type="default" r:id="rId20"/>
          <w:pgSz w:w="12240" w:h="15840"/>
          <w:pgMar w:top="426" w:right="851" w:bottom="284" w:left="1134" w:header="720" w:footer="720" w:gutter="0"/>
          <w:cols w:space="720"/>
          <w:noEndnote/>
          <w:titlePg/>
          <w:docGrid w:linePitch="326"/>
        </w:sectPr>
      </w:pPr>
    </w:p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912"/>
        <w:gridCol w:w="3577"/>
      </w:tblGrid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Наименование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исполнительно-распорядительного органа местного самоуправления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непосредственно предоставляющего муниципальную услугу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F53B99" w:rsidP="001E2C11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Исполкоме 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о предоставлении разрешения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разрешения с указанием причин принятого решения.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решение о выдаче, отказе в выдаче разрешения - четыре дня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момента поступления заключения о результатах общественных обсуждений или публичных слушаний по проекту решения о предоставлении разрешения.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ч.5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ч.7 ст.39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лицо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может быть представлено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посредством почтового отправления с уведомлением о вручении или единого портала государственных и муниципальных услуг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ч.3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2.7. 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Согласование муниципальной услуги не требуется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1) Подача документов ненадлежащим лицом;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 при выдаче разрешения на строительство: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комиссии об отказе в предоставлении разрешения, подготовленного по результатам общественных обсуждений или публичных слушаний по проекту решения о предоставлении разрешения; 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указаны в </w:t>
            </w:r>
            <w:hyperlink r:id="rId21" w:history="1">
              <w:r w:rsidRPr="001E2C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части 2 статьи 55.32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требованиям;</w:t>
            </w:r>
            <w:proofErr w:type="gramEnd"/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ч.5 ст.40 ГРК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ч.6.1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ч.8 ст.40 ГРК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ст.40 ГРК РФ</w:t>
            </w: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заявления.</w:t>
            </w:r>
          </w:p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муниципальной услуги осуществляется в помещениях, оборудованных противопожарной системой и системой пожаротушения,</w:t>
            </w:r>
            <w:r w:rsidRPr="001E2C11">
              <w:rPr>
                <w:rFonts w:ascii="Times New Roman" w:eastAsia="Calibri" w:hAnsi="Times New Roman" w:cs="Times New Roman"/>
                <w:i/>
                <w:color w:val="00B0F0"/>
                <w:sz w:val="28"/>
                <w:szCs w:val="28"/>
              </w:rPr>
              <w:t> </w:t>
            </w: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 необходимой мебелью для оформления документов, информационными стендами.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Визуальная,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      </w:r>
            <w:r w:rsidRPr="001E2C1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на официальном сайте Азнакаевского муниципального района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«Интернет», на Едином портале государственных и муниципальных услуг.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Едином портале государственных и муниципальных услуг, в МФЦ.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1E2C11">
        <w:trPr>
          <w:trHeight w:val="1"/>
        </w:trPr>
        <w:tc>
          <w:tcPr>
            <w:tcW w:w="3686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912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электронной форме заявление подается через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2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3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77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1E2C11" w:rsidRPr="001E2C11" w:rsidSect="001E2C1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общественных обсуждений или публичных слушаний и подготовка заключения;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 заявителю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Заявитель лично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доверенное лицо или через МФЦ подает письменное заявление о предоставлении муниципальной услуги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Исполкома, ведущий прием заявлений, осуществляет: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Исполкома осуществляет: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</w:t>
      </w:r>
      <w:r w:rsidR="001D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заявления и </w:t>
      </w:r>
      <w:r w:rsidR="001D620F"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15 минут;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возвращенные заявителю документы.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определяет исполнителя и направляет заявление специалисту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Проведение общественных обсуждений или публичных слушаний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 Специалист Исполкома готовит проект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согласовывает его в установленном порядке.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подпунктом, осуществляется в течение трех дней с момента поступления заявления.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подготовленный проект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3.4.2. </w:t>
      </w:r>
      <w:r w:rsidR="001D62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порядке статьи 5.1 </w:t>
      </w:r>
      <w:proofErr w:type="spellStart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РФ </w:t>
      </w:r>
      <w:proofErr w:type="gramStart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организует и проводит</w:t>
      </w:r>
      <w:proofErr w:type="gramEnd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общественное обсуждение или публичное слушание проекта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результатам слушания подготавливает заключение о выдаче или об отказе в выдаче разрешения.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Процедура, устанавливаемые настоящим подпунктом, осуществляется в течение двух дней дня с момента проведения общественного обсуждения или публичного слушания.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заключение по результатам обсуждения или слушания.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на основании полученного заключения подготавливает проект решение о выдаче или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документа на подпись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Процедура, устанавливаемые настоящим подпунктом, осуществляется в течение двух дней с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поступления заключения.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документа, направленный на подпись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подготовленный проект документа и направляет специалисту Исполкома.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Процедура, устанавливаемые настоящим подпунктом, осуществляется 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дня с момента поступления проекта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подписанный и направленный в Исполком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Специалист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Исполкома: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разрешение или письмо об отказе в выдаче разрешения;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застройщику способом, определенным им в заявлении о выдаче разрешения разрешение или письмо об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день подписания документов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направленный заявителю результат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Заявитель вправе обратиться для получения муниципальной услуги в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Исполкома.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Специалист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Исполком оригинала документа, в котором содержится техническая ошибка.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1E2C11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проводимые в установленном порядке проверки ведения делопроизводства;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организацию работы по предоставлению муниципальной услу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а также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Исполкома и должностными регламентами.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рассмотрение обращений заявителей.</w:t>
      </w:r>
    </w:p>
    <w:p w:rsidR="001E2C11" w:rsidRPr="001E2C11" w:rsidRDefault="00BB1D5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1E2C11"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открытости деятельности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Азнакаевского муниципального района;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1E2C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Азнакаевского муниципального района (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http://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aznakayevo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.tatar.ru),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2C11" w:rsidRPr="001E2C11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1E2C11" w:rsidRPr="001E2C11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жалобы, не подлежащей удовлетворению, в ответе заявителю </w:t>
      </w:r>
      <w:hyperlink r:id="rId25" w:history="1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C11" w:rsidRPr="001E2C11" w:rsidSect="001E2C11">
          <w:pgSz w:w="12240" w:h="15840"/>
          <w:pgMar w:top="1134" w:right="851" w:bottom="284" w:left="1134" w:header="720" w:footer="720" w:gutter="0"/>
          <w:cols w:space="720"/>
          <w:noEndnote/>
          <w:docGrid w:linePitch="326"/>
        </w:sect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Приложение №1 </w:t>
      </w:r>
    </w:p>
    <w:p w:rsidR="001E2C11" w:rsidRPr="001E2C11" w:rsidRDefault="001E2C11" w:rsidP="00BB1D51">
      <w:pPr>
        <w:tabs>
          <w:tab w:val="left" w:pos="8535"/>
          <w:tab w:val="right" w:pos="10255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</w:t>
      </w:r>
      <w:r w:rsidR="00453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Тумутукского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1E2C11" w:rsidRPr="001E2C11" w:rsidRDefault="001E2C11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или почтовый адрес</w:t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предоставление разрешения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отклонение от предельных параметров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разрешенного строительства.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Прошу   Вас   предоставить   разрешение   на 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tbl>
      <w:tblPr>
        <w:tblW w:w="9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52"/>
      </w:tblGrid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 на объекты недвижимости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Реквизиты правоустанавливающего документа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Местоположение (адрес объекта)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кв. м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Запрашиваемые 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зона, в границах которой расположен объект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несет заявитель.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обработку моих персональных данных с целью оказания государственной (муниципальной)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расходов связанных с проведением процедуры публичных слушаний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(ем).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(Заверяется подписью заявителя (в случае если заявителем является юридическое лицо,</w:t>
      </w:r>
      <w:proofErr w:type="gramEnd"/>
    </w:p>
    <w:p w:rsidR="001E2C11" w:rsidRPr="001E2C11" w:rsidRDefault="001E2C11" w:rsidP="001E2C11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закрепляется печатью)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                     (подпись)                                                         (ФИО)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«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1E2C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47FFB" w:rsidRDefault="00B47FFB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1E2C11" w:rsidRPr="001E2C1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Приложение №2</w:t>
      </w:r>
      <w:r w:rsidR="001E2C11"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1E2C1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Главе </w:t>
      </w:r>
      <w:r w:rsidR="006761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Тумутукского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1E2C11" w:rsidRPr="001E2C11" w:rsidRDefault="001E2C11" w:rsidP="001E2C1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юридический или почтовый адрес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телефон, факс)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исправлении технической ошибки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1E2C1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(наименование услуги)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Записано:</w:t>
      </w:r>
      <w:r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</w:p>
    <w:p w:rsidR="001E2C11" w:rsidRPr="001E2C11" w:rsidRDefault="00BB1D51" w:rsidP="001E2C11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Правильные </w:t>
      </w:r>
      <w:r w:rsidR="001E2C11"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C11"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отправления электронного документа на адрес E-</w:t>
      </w:r>
      <w:proofErr w:type="spellStart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услугу, в целях предоставления муниципальной услуги.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_________________ ( ________________)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ab/>
        <w:t>(дата)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Приложение (справочное) </w:t>
      </w:r>
    </w:p>
    <w:p w:rsidR="001E2C11" w:rsidRPr="001E2C11" w:rsidRDefault="001E2C11" w:rsidP="001E2C11">
      <w:pPr>
        <w:tabs>
          <w:tab w:val="left" w:pos="87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</w:t>
      </w:r>
      <w:r w:rsidR="00E07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Тумутукского </w:t>
      </w: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1853"/>
        <w:gridCol w:w="8"/>
        <w:gridCol w:w="3903"/>
      </w:tblGrid>
      <w:tr w:rsidR="001E2C11" w:rsidRPr="001E2C11" w:rsidTr="001E2C11">
        <w:trPr>
          <w:trHeight w:val="488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E2C11" w:rsidRPr="001E2C11" w:rsidTr="001E2C11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BB1D5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35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</w:p>
          <w:p w:rsidR="001E2C11" w:rsidRPr="001E2C11" w:rsidRDefault="00940EF4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34-3-42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5F5D4B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Tumut</w:t>
            </w:r>
            <w:proofErr w:type="spellEnd"/>
            <w:r w:rsidRPr="005F5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="001E2C11" w:rsidRPr="001E2C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  <w:tr w:rsidR="001E2C11" w:rsidRPr="001E2C11" w:rsidTr="001E2C11"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исполкома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35" w:rsidRDefault="000C2635" w:rsidP="00940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40EF4"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</w:p>
          <w:p w:rsidR="00940EF4" w:rsidRPr="001E2C11" w:rsidRDefault="000C2635" w:rsidP="00940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0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34-3-42</w:t>
            </w:r>
          </w:p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5F5D4B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Tumut</w:t>
            </w:r>
            <w:proofErr w:type="spellEnd"/>
            <w:r w:rsidRPr="005F5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Azn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@tatar.ru</w:t>
            </w:r>
          </w:p>
        </w:tc>
      </w:tr>
    </w:tbl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C11" w:rsidRPr="001E2C11" w:rsidSect="00623C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22" w:rsidRDefault="004B0F22" w:rsidP="001E2C11">
      <w:pPr>
        <w:spacing w:after="0" w:line="240" w:lineRule="auto"/>
      </w:pPr>
      <w:r>
        <w:separator/>
      </w:r>
    </w:p>
  </w:endnote>
  <w:endnote w:type="continuationSeparator" w:id="0">
    <w:p w:rsidR="004B0F22" w:rsidRDefault="004B0F22" w:rsidP="001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22" w:rsidRDefault="004B0F22" w:rsidP="001E2C11">
      <w:pPr>
        <w:spacing w:after="0" w:line="240" w:lineRule="auto"/>
      </w:pPr>
      <w:r>
        <w:separator/>
      </w:r>
    </w:p>
  </w:footnote>
  <w:footnote w:type="continuationSeparator" w:id="0">
    <w:p w:rsidR="004B0F22" w:rsidRDefault="004B0F22" w:rsidP="001E2C11">
      <w:pPr>
        <w:spacing w:after="0" w:line="240" w:lineRule="auto"/>
      </w:pPr>
      <w:r>
        <w:continuationSeparator/>
      </w:r>
    </w:p>
  </w:footnote>
  <w:footnote w:id="1">
    <w:p w:rsidR="00940EF4" w:rsidRDefault="00940EF4" w:rsidP="001E2C1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F4" w:rsidRDefault="00940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BE473CF"/>
    <w:multiLevelType w:val="hybridMultilevel"/>
    <w:tmpl w:val="2D28DB92"/>
    <w:lvl w:ilvl="0" w:tplc="7D40619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A65A86"/>
    <w:multiLevelType w:val="hybridMultilevel"/>
    <w:tmpl w:val="11648272"/>
    <w:lvl w:ilvl="0" w:tplc="B300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2"/>
    <w:rsid w:val="00036474"/>
    <w:rsid w:val="0004232C"/>
    <w:rsid w:val="000C2635"/>
    <w:rsid w:val="000F1778"/>
    <w:rsid w:val="001039EF"/>
    <w:rsid w:val="00163F18"/>
    <w:rsid w:val="001D620F"/>
    <w:rsid w:val="001E2C11"/>
    <w:rsid w:val="00241E5E"/>
    <w:rsid w:val="002551AA"/>
    <w:rsid w:val="002D1A06"/>
    <w:rsid w:val="003731A9"/>
    <w:rsid w:val="003845B2"/>
    <w:rsid w:val="00412F6D"/>
    <w:rsid w:val="00453728"/>
    <w:rsid w:val="004B0F22"/>
    <w:rsid w:val="005C4401"/>
    <w:rsid w:val="005C4A35"/>
    <w:rsid w:val="005F5D4B"/>
    <w:rsid w:val="00623C7B"/>
    <w:rsid w:val="00676192"/>
    <w:rsid w:val="006B48A8"/>
    <w:rsid w:val="00742B15"/>
    <w:rsid w:val="007432A0"/>
    <w:rsid w:val="007D22D3"/>
    <w:rsid w:val="00866B54"/>
    <w:rsid w:val="008E460D"/>
    <w:rsid w:val="00940EF4"/>
    <w:rsid w:val="009A5A9A"/>
    <w:rsid w:val="009D7116"/>
    <w:rsid w:val="009E3C40"/>
    <w:rsid w:val="00A56683"/>
    <w:rsid w:val="00AE6ED2"/>
    <w:rsid w:val="00AF0673"/>
    <w:rsid w:val="00B27638"/>
    <w:rsid w:val="00B429F4"/>
    <w:rsid w:val="00B47FFB"/>
    <w:rsid w:val="00B8689E"/>
    <w:rsid w:val="00BB1D51"/>
    <w:rsid w:val="00C353DF"/>
    <w:rsid w:val="00C42436"/>
    <w:rsid w:val="00CE1786"/>
    <w:rsid w:val="00CF4F04"/>
    <w:rsid w:val="00CF7752"/>
    <w:rsid w:val="00D8545B"/>
    <w:rsid w:val="00D9115B"/>
    <w:rsid w:val="00DB1CC1"/>
    <w:rsid w:val="00E0732E"/>
    <w:rsid w:val="00E34261"/>
    <w:rsid w:val="00E708C0"/>
    <w:rsid w:val="00E86D5D"/>
    <w:rsid w:val="00F53B99"/>
    <w:rsid w:val="00F7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F4"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F4"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aksubayevo.tata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B3FA632098C17A606B02331A36F0CE6F1ECE8801C1737594280943AA0E28F88A97DFC32B3C5FDDAE95039FD5355C76114FEFBBBE58P6YD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http://www.______.tatar.ru" TargetMode="External"/><Relationship Id="rId25" Type="http://schemas.openxmlformats.org/officeDocument/2006/relationships/hyperlink" Target="consultantplus://offline/ref=8ED9971644EBA679FDFE8DDFC7F098B652F1DE0850FC7CCE066AEBE2C76FE32F7BD4B256DEv9K0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______.tata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DA2E52D82773045AF06E9EF692D7C8ED5934E4F490C9301D0F69CEEB5FA3CB8295A37CC6AE839851VC3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D9971644EBA679FDFE8DDFC7F098B652F1DE0850FC7CCE066AEBE2C76FE32F7BD4B256DEv9K0I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slugi.tatar.ru/" TargetMode="External"/><Relationship Id="rId22" Type="http://schemas.openxmlformats.org/officeDocument/2006/relationships/hyperlink" Target="http://www.aksubayevo.tat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62A1-A8E1-450B-B287-5A420E06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48</Pages>
  <Words>12358</Words>
  <Characters>70443</Characters>
  <Application>Microsoft Office Word</Application>
  <DocSecurity>0</DocSecurity>
  <Lines>587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</vt:lpstr>
      <vt:lpstr>        ПОСТАНОВЛЕНИЕ 				                                   КАРАР</vt:lpstr>
      <vt:lpstr/>
      <vt:lpstr/>
      <vt:lpstr>Административный регламент</vt:lpstr>
      <vt:lpstr>1. Общие положения.</vt:lpstr>
      <vt:lpstr>1.1. Настоящий административный регламент предоставления муниципальной услуги (д</vt:lpstr>
      <vt:lpstr>при письменном (в том числе в форме электронного документа) обращении – на бумаж</vt:lpstr>
      <vt:lpstr>Законом Республики Татарстан от 28.07.2004 №45-ЗРТ «О местном самоуправлении в Р</vt:lpstr>
      <vt:lpstr>3.4. Подготовка и выдача результата муниципальной услуги</vt:lpstr>
      <vt:lpstr/>
      <vt:lpstr/>
      <vt:lpstr>Административный регламент</vt:lpstr>
      <vt:lpstr>предоставления муниципальной услуги по выдаче разрешения на отклонение от предел</vt:lpstr>
      <vt:lpstr>1.1. Настоящий административный регламент предоставления муниципальной услуги (д</vt:lpstr>
      <vt:lpstr>при письменном (в том числе в форме электронного документа) обращении – на бумаж</vt:lpstr>
    </vt:vector>
  </TitlesOfParts>
  <Company/>
  <LinksUpToDate>false</LinksUpToDate>
  <CharactersWithSpaces>82636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ТИКРАЙОНА</dc:creator>
  <cp:keywords/>
  <dc:description/>
  <cp:lastModifiedBy>user</cp:lastModifiedBy>
  <cp:revision>38</cp:revision>
  <cp:lastPrinted>2019-09-23T12:28:00Z</cp:lastPrinted>
  <dcterms:created xsi:type="dcterms:W3CDTF">2019-07-19T11:55:00Z</dcterms:created>
  <dcterms:modified xsi:type="dcterms:W3CDTF">2019-11-05T10:26:00Z</dcterms:modified>
</cp:coreProperties>
</file>